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DF" w:rsidRPr="008C201B" w:rsidRDefault="000715DF" w:rsidP="000715DF">
      <w:pPr>
        <w:ind w:left="104" w:right="156"/>
        <w:jc w:val="center"/>
        <w:rPr>
          <w:rFonts w:ascii="標楷體" w:eastAsia="標楷體" w:hAnsi="標楷體" w:cs="標楷體"/>
          <w:b/>
          <w:bCs/>
          <w:sz w:val="32"/>
          <w:szCs w:val="32"/>
        </w:rPr>
      </w:pPr>
      <w:r w:rsidRPr="008C201B">
        <w:rPr>
          <w:rFonts w:ascii="標楷體" w:eastAsia="標楷體" w:hAnsi="標楷體" w:cs="標楷體"/>
          <w:b/>
          <w:bCs/>
          <w:sz w:val="32"/>
          <w:szCs w:val="32"/>
        </w:rPr>
        <w:t>國立高雄科技大學創新創業實務專題商品化加值補助要點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/>
          <w:sz w:val="20"/>
          <w:szCs w:val="20"/>
        </w:rPr>
        <w:t>107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年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12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月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20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日高等教育深耕計畫第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3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次季管考會議通過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107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年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04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月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19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日高等教育深耕計畫第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2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次管考會議通過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107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年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05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月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31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日高等教育深耕計畫第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1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次雙月管考會議修正通過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/>
          <w:sz w:val="20"/>
          <w:szCs w:val="20"/>
        </w:rPr>
        <w:t>109</w:t>
      </w:r>
      <w:r w:rsidRPr="008C201B">
        <w:rPr>
          <w:rFonts w:ascii="標楷體" w:eastAsia="標楷體" w:hAnsi="標楷體" w:cs="標楷體" w:hint="eastAsia"/>
          <w:sz w:val="20"/>
          <w:szCs w:val="20"/>
        </w:rPr>
        <w:t>年2月20日高等教育深耕計畫</w:t>
      </w:r>
      <w:r w:rsidRPr="008C201B">
        <w:rPr>
          <w:rFonts w:ascii="標楷體" w:eastAsia="標楷體" w:hAnsi="標楷體" w:cs="標楷體"/>
          <w:sz w:val="20"/>
          <w:szCs w:val="20"/>
        </w:rPr>
        <w:t>第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1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/>
          <w:sz w:val="20"/>
          <w:szCs w:val="20"/>
        </w:rPr>
        <w:t>次雙月</w:t>
      </w:r>
      <w:r w:rsidRPr="008C201B">
        <w:rPr>
          <w:rFonts w:ascii="標楷體" w:eastAsia="標楷體" w:hAnsi="標楷體" w:cs="標楷體" w:hint="eastAsia"/>
          <w:sz w:val="20"/>
          <w:szCs w:val="20"/>
        </w:rPr>
        <w:t>管考會議修正通過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 w:hint="eastAsia"/>
          <w:sz w:val="20"/>
          <w:szCs w:val="20"/>
        </w:rPr>
        <w:t>110年6月16日高等教育深耕計畫</w:t>
      </w:r>
      <w:r w:rsidRPr="008C201B">
        <w:rPr>
          <w:rFonts w:ascii="標楷體" w:eastAsia="標楷體" w:hAnsi="標楷體" w:cs="標楷體"/>
          <w:sz w:val="20"/>
          <w:szCs w:val="20"/>
        </w:rPr>
        <w:t>第</w:t>
      </w:r>
      <w:r w:rsidRPr="008C201B">
        <w:rPr>
          <w:rFonts w:ascii="標楷體" w:eastAsia="標楷體" w:hAnsi="標楷體" w:cs="標楷體"/>
          <w:spacing w:val="-37"/>
          <w:sz w:val="20"/>
          <w:szCs w:val="20"/>
        </w:rPr>
        <w:t xml:space="preserve"> </w:t>
      </w:r>
      <w:r w:rsidRPr="008C201B">
        <w:rPr>
          <w:rFonts w:ascii="標楷體" w:eastAsia="標楷體" w:hAnsi="標楷體" w:cs="標楷體" w:hint="eastAsia"/>
          <w:sz w:val="20"/>
          <w:szCs w:val="20"/>
        </w:rPr>
        <w:t>4</w:t>
      </w:r>
      <w:r w:rsidRPr="008C201B">
        <w:rPr>
          <w:rFonts w:ascii="標楷體" w:eastAsia="標楷體" w:hAnsi="標楷體" w:cs="標楷體"/>
          <w:sz w:val="20"/>
          <w:szCs w:val="20"/>
        </w:rPr>
        <w:t>次</w:t>
      </w:r>
      <w:r w:rsidRPr="008C201B">
        <w:rPr>
          <w:rFonts w:ascii="標楷體" w:eastAsia="標楷體" w:hAnsi="標楷體" w:cs="標楷體" w:hint="eastAsia"/>
          <w:sz w:val="20"/>
          <w:szCs w:val="20"/>
        </w:rPr>
        <w:t>管考會議修正通過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 w:hint="eastAsia"/>
          <w:sz w:val="20"/>
          <w:szCs w:val="20"/>
        </w:rPr>
        <w:t>110年9月10日高等教育深耕計畫</w:t>
      </w:r>
      <w:r w:rsidRPr="008C201B">
        <w:rPr>
          <w:rFonts w:ascii="標楷體" w:eastAsia="標楷體" w:hAnsi="標楷體" w:cs="標楷體"/>
          <w:sz w:val="20"/>
          <w:szCs w:val="20"/>
        </w:rPr>
        <w:t>第</w:t>
      </w:r>
      <w:r w:rsidRPr="008C201B">
        <w:rPr>
          <w:rFonts w:ascii="標楷體" w:eastAsia="標楷體" w:hAnsi="標楷體" w:cs="標楷體" w:hint="eastAsia"/>
          <w:sz w:val="20"/>
          <w:szCs w:val="20"/>
        </w:rPr>
        <w:t>6</w:t>
      </w:r>
      <w:r w:rsidRPr="008C201B">
        <w:rPr>
          <w:rFonts w:ascii="標楷體" w:eastAsia="標楷體" w:hAnsi="標楷體" w:cs="標楷體"/>
          <w:sz w:val="20"/>
          <w:szCs w:val="20"/>
        </w:rPr>
        <w:t>次</w:t>
      </w:r>
      <w:r w:rsidRPr="008C201B">
        <w:rPr>
          <w:rFonts w:ascii="標楷體" w:eastAsia="標楷體" w:hAnsi="標楷體" w:cs="標楷體" w:hint="eastAsia"/>
          <w:sz w:val="20"/>
          <w:szCs w:val="20"/>
        </w:rPr>
        <w:t>管考會議修正通過</w:t>
      </w:r>
    </w:p>
    <w:p w:rsidR="000715DF" w:rsidRPr="008C201B" w:rsidRDefault="000715DF" w:rsidP="000715DF">
      <w:pPr>
        <w:jc w:val="right"/>
        <w:rPr>
          <w:rFonts w:ascii="標楷體" w:eastAsia="標楷體" w:hAnsi="標楷體" w:cs="標楷體"/>
          <w:sz w:val="20"/>
          <w:szCs w:val="20"/>
        </w:rPr>
      </w:pPr>
      <w:r w:rsidRPr="008C201B">
        <w:rPr>
          <w:rFonts w:ascii="標楷體" w:eastAsia="標楷體" w:hAnsi="標楷體" w:cs="標楷體" w:hint="eastAsia"/>
          <w:sz w:val="20"/>
          <w:szCs w:val="20"/>
        </w:rPr>
        <w:t>111年</w:t>
      </w:r>
      <w:r w:rsidR="004E2251">
        <w:rPr>
          <w:rFonts w:ascii="標楷體" w:eastAsia="標楷體" w:hAnsi="標楷體" w:cs="標楷體" w:hint="eastAsia"/>
          <w:sz w:val="20"/>
          <w:szCs w:val="20"/>
        </w:rPr>
        <w:t>9</w:t>
      </w:r>
      <w:r w:rsidRPr="008C201B">
        <w:rPr>
          <w:rFonts w:ascii="標楷體" w:eastAsia="標楷體" w:hAnsi="標楷體" w:cs="標楷體" w:hint="eastAsia"/>
          <w:sz w:val="20"/>
          <w:szCs w:val="20"/>
        </w:rPr>
        <w:t>月</w:t>
      </w:r>
      <w:r w:rsidR="00126AAD">
        <w:rPr>
          <w:rFonts w:ascii="標楷體" w:eastAsia="標楷體" w:hAnsi="標楷體" w:cs="標楷體" w:hint="eastAsia"/>
          <w:sz w:val="20"/>
          <w:szCs w:val="20"/>
        </w:rPr>
        <w:t>16</w:t>
      </w:r>
      <w:r w:rsidRPr="008C201B">
        <w:rPr>
          <w:rFonts w:ascii="標楷體" w:eastAsia="標楷體" w:hAnsi="標楷體" w:cs="標楷體" w:hint="eastAsia"/>
          <w:sz w:val="20"/>
          <w:szCs w:val="20"/>
        </w:rPr>
        <w:t>日高等教育深耕計畫</w:t>
      </w:r>
      <w:r w:rsidRPr="008C201B">
        <w:rPr>
          <w:rFonts w:ascii="標楷體" w:eastAsia="標楷體" w:hAnsi="標楷體" w:cs="標楷體"/>
          <w:sz w:val="20"/>
          <w:szCs w:val="20"/>
        </w:rPr>
        <w:t>第</w:t>
      </w:r>
      <w:r w:rsidR="004E2251">
        <w:rPr>
          <w:rFonts w:ascii="標楷體" w:eastAsia="標楷體" w:hAnsi="標楷體" w:cs="標楷體" w:hint="eastAsia"/>
          <w:sz w:val="20"/>
          <w:szCs w:val="20"/>
        </w:rPr>
        <w:t>7</w:t>
      </w:r>
      <w:r w:rsidRPr="008C201B">
        <w:rPr>
          <w:rFonts w:ascii="標楷體" w:eastAsia="標楷體" w:hAnsi="標楷體" w:cs="標楷體"/>
          <w:sz w:val="20"/>
          <w:szCs w:val="20"/>
        </w:rPr>
        <w:t>次</w:t>
      </w:r>
      <w:r w:rsidRPr="008C201B">
        <w:rPr>
          <w:rFonts w:ascii="標楷體" w:eastAsia="標楷體" w:hAnsi="標楷體" w:cs="標楷體" w:hint="eastAsia"/>
          <w:sz w:val="20"/>
          <w:szCs w:val="20"/>
        </w:rPr>
        <w:t>管考會議修正通過</w:t>
      </w:r>
    </w:p>
    <w:p w:rsidR="000715DF" w:rsidRPr="008C201B" w:rsidRDefault="000715DF" w:rsidP="000715DF">
      <w:pPr>
        <w:pStyle w:val="a3"/>
        <w:ind w:leftChars="-6" w:left="425" w:hangingChars="183" w:hanging="439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cs="新細明體" w:hint="eastAsia"/>
        </w:rPr>
        <w:t>一、</w:t>
      </w:r>
      <w:r w:rsidRPr="008C201B">
        <w:rPr>
          <w:rFonts w:ascii="標楷體" w:eastAsia="標楷體" w:hAnsi="標楷體" w:cs="新細明體"/>
          <w:spacing w:val="-2"/>
        </w:rPr>
        <w:t>國立高雄科技大學</w:t>
      </w:r>
      <w:r w:rsidRPr="008C201B">
        <w:rPr>
          <w:rFonts w:ascii="標楷體" w:eastAsia="標楷體" w:hAnsi="標楷體" w:cs="新細明體" w:hint="eastAsia"/>
          <w:spacing w:val="-2"/>
        </w:rPr>
        <w:t>(以下簡稱本校)為鼓勵修讀實務專題大學部學生及專科部學生結合實務專題，落實產品或技術商品化，特訂定</w:t>
      </w:r>
      <w:r w:rsidRPr="008C201B">
        <w:rPr>
          <w:rFonts w:ascii="標楷體" w:eastAsia="標楷體" w:hAnsi="標楷體" w:hint="eastAsia"/>
          <w:kern w:val="0"/>
        </w:rPr>
        <w:t>本校</w:t>
      </w:r>
      <w:r w:rsidRPr="008C201B">
        <w:rPr>
          <w:rFonts w:ascii="標楷體" w:eastAsia="標楷體" w:hAnsi="標楷體" w:cs="新細明體"/>
          <w:spacing w:val="-2"/>
        </w:rPr>
        <w:t>創新創業實務專題商品化加值補助要點(</w:t>
      </w:r>
      <w:r w:rsidRPr="008C201B">
        <w:rPr>
          <w:rFonts w:ascii="標楷體" w:eastAsia="標楷體" w:hAnsi="標楷體" w:cs="新細明體" w:hint="eastAsia"/>
          <w:spacing w:val="-2"/>
        </w:rPr>
        <w:t>以下簡稱本要點</w:t>
      </w:r>
      <w:r w:rsidRPr="008C201B">
        <w:rPr>
          <w:rFonts w:ascii="標楷體" w:eastAsia="標楷體" w:hAnsi="標楷體" w:cs="新細明體"/>
          <w:spacing w:val="-2"/>
        </w:rPr>
        <w:t>)</w:t>
      </w:r>
      <w:r w:rsidRPr="008C201B">
        <w:rPr>
          <w:rFonts w:ascii="標楷體" w:eastAsia="標楷體" w:hAnsi="標楷體" w:cs="新細明體" w:hint="eastAsia"/>
          <w:spacing w:val="-2"/>
        </w:rPr>
        <w:t>。</w:t>
      </w:r>
    </w:p>
    <w:p w:rsidR="000715DF" w:rsidRDefault="000715DF" w:rsidP="000715DF">
      <w:pPr>
        <w:pStyle w:val="a3"/>
        <w:jc w:val="both"/>
        <w:rPr>
          <w:rFonts w:ascii="標楷體" w:eastAsia="標楷體" w:hAnsi="標楷體" w:cs="新細明體"/>
        </w:rPr>
      </w:pPr>
      <w:r w:rsidRPr="008C201B">
        <w:rPr>
          <w:rFonts w:ascii="標楷體" w:eastAsia="標楷體" w:hAnsi="標楷體" w:cs="新細明體" w:hint="eastAsia"/>
        </w:rPr>
        <w:t>二、</w:t>
      </w:r>
      <w:r w:rsidRPr="008C201B">
        <w:rPr>
          <w:rFonts w:ascii="標楷體" w:eastAsia="標楷體" w:hAnsi="標楷體" w:cs="Times New Roman" w:hint="eastAsia"/>
        </w:rPr>
        <w:t>本要點之</w:t>
      </w:r>
      <w:r w:rsidRPr="008C201B">
        <w:rPr>
          <w:rFonts w:ascii="標楷體" w:eastAsia="標楷體" w:hAnsi="標楷體" w:cs="新細明體" w:hint="eastAsia"/>
        </w:rPr>
        <w:t>申請資格及限制</w:t>
      </w:r>
      <w:r w:rsidRPr="008C201B">
        <w:rPr>
          <w:rFonts w:ascii="標楷體" w:eastAsia="標楷體" w:hAnsi="標楷體" w:hint="eastAsia"/>
          <w:spacing w:val="-2"/>
          <w:kern w:val="0"/>
        </w:rPr>
        <w:t>如下</w:t>
      </w:r>
      <w:r w:rsidRPr="008C201B">
        <w:rPr>
          <w:rFonts w:ascii="標楷體" w:eastAsia="標楷體" w:hAnsi="標楷體" w:cs="新細明體" w:hint="eastAsia"/>
        </w:rPr>
        <w:t>：</w:t>
      </w:r>
      <w:bookmarkStart w:id="0" w:name="_GoBack"/>
      <w:bookmarkEnd w:id="0"/>
    </w:p>
    <w:p w:rsidR="000715DF" w:rsidRDefault="000715DF" w:rsidP="000715DF">
      <w:pPr>
        <w:pStyle w:val="a3"/>
        <w:ind w:left="567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hint="eastAsia"/>
        </w:rPr>
        <w:t>(一) 由校內大學部學生或專科部學生（至少二位）組成團隊申請。</w:t>
      </w:r>
    </w:p>
    <w:p w:rsidR="000715DF" w:rsidRPr="00000695" w:rsidRDefault="000715DF" w:rsidP="000715DF">
      <w:pPr>
        <w:pStyle w:val="a3"/>
        <w:ind w:left="567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hint="eastAsia"/>
        </w:rPr>
        <w:t>(二) 學生申請時，須為以該主題修讀實務專題課程期間或修讀完畢，始得申請。</w:t>
      </w:r>
    </w:p>
    <w:p w:rsidR="000715DF" w:rsidRPr="008C201B" w:rsidRDefault="000715DF" w:rsidP="000715DF">
      <w:pPr>
        <w:pStyle w:val="a3"/>
        <w:spacing w:before="16"/>
        <w:ind w:right="1251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cs="新細明體" w:hint="eastAsia"/>
        </w:rPr>
        <w:t>三、</w:t>
      </w:r>
      <w:r w:rsidRPr="008C201B">
        <w:rPr>
          <w:rFonts w:ascii="標楷體" w:eastAsia="標楷體" w:hAnsi="標楷體" w:cs="Times New Roman" w:hint="eastAsia"/>
        </w:rPr>
        <w:t>本要點之</w:t>
      </w:r>
      <w:r w:rsidRPr="008C201B">
        <w:rPr>
          <w:rFonts w:ascii="標楷體" w:eastAsia="標楷體" w:hAnsi="標楷體" w:cs="新細明體" w:hint="eastAsia"/>
        </w:rPr>
        <w:t>申請作業：</w:t>
      </w:r>
    </w:p>
    <w:p w:rsidR="000715DF" w:rsidRDefault="000715DF" w:rsidP="000715DF">
      <w:pPr>
        <w:ind w:left="567"/>
        <w:rPr>
          <w:rFonts w:ascii="標楷體" w:eastAsia="標楷體" w:hAnsi="標楷體"/>
        </w:rPr>
      </w:pPr>
      <w:r w:rsidRPr="008C201B">
        <w:rPr>
          <w:rFonts w:ascii="標楷體" w:eastAsia="標楷體" w:hAnsi="標楷體" w:hint="eastAsia"/>
        </w:rPr>
        <w:t>(一)</w:t>
      </w:r>
      <w:r>
        <w:rPr>
          <w:rFonts w:ascii="標楷體" w:eastAsia="標楷體" w:hAnsi="標楷體" w:hint="eastAsia"/>
        </w:rPr>
        <w:t xml:space="preserve"> </w:t>
      </w:r>
      <w:r w:rsidRPr="008C201B">
        <w:rPr>
          <w:rFonts w:ascii="標楷體" w:eastAsia="標楷體" w:hAnsi="標楷體" w:hint="eastAsia"/>
        </w:rPr>
        <w:t>申請人應備齊申請表及計畫書向</w:t>
      </w:r>
      <w:r w:rsidRPr="008C201B">
        <w:rPr>
          <w:rFonts w:ascii="標楷體" w:eastAsia="標楷體" w:hAnsi="標楷體" w:hint="eastAsia"/>
          <w:kern w:val="0"/>
        </w:rPr>
        <w:t>本校</w:t>
      </w:r>
      <w:r w:rsidRPr="008C201B">
        <w:rPr>
          <w:rFonts w:ascii="標楷體" w:eastAsia="標楷體" w:hAnsi="標楷體" w:hint="eastAsia"/>
        </w:rPr>
        <w:t>創新創業教育中心(以下簡稱本中心)提出申請，並依本中心公告時程辦理。</w:t>
      </w:r>
    </w:p>
    <w:p w:rsidR="000715DF" w:rsidRPr="008C201B" w:rsidRDefault="000715DF" w:rsidP="000715DF">
      <w:pPr>
        <w:ind w:left="567"/>
        <w:rPr>
          <w:rFonts w:ascii="標楷體" w:eastAsia="標楷體" w:hAnsi="標楷體"/>
        </w:rPr>
      </w:pPr>
      <w:r w:rsidRPr="008C201B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</w:rPr>
        <w:t xml:space="preserve"> </w:t>
      </w:r>
      <w:r w:rsidRPr="008C201B">
        <w:rPr>
          <w:rFonts w:ascii="標楷體" w:eastAsia="標楷體" w:hAnsi="標楷體" w:hint="eastAsia"/>
        </w:rPr>
        <w:t>本中心辦理審查以一年二梯次為原則。但經費用罄即停止受理。</w:t>
      </w:r>
    </w:p>
    <w:p w:rsidR="000715DF" w:rsidRDefault="000715DF" w:rsidP="000715DF">
      <w:pPr>
        <w:pStyle w:val="a3"/>
        <w:ind w:right="3822"/>
        <w:jc w:val="both"/>
        <w:rPr>
          <w:rFonts w:ascii="標楷體" w:eastAsia="標楷體" w:hAnsi="標楷體" w:cs="Times New Roman"/>
        </w:rPr>
      </w:pPr>
      <w:r w:rsidRPr="008C201B">
        <w:rPr>
          <w:rFonts w:ascii="標楷體" w:eastAsia="標楷體" w:hAnsi="標楷體" w:cs="新細明體" w:hint="eastAsia"/>
        </w:rPr>
        <w:t>四、</w:t>
      </w:r>
      <w:r w:rsidRPr="008C201B">
        <w:rPr>
          <w:rFonts w:ascii="標楷體" w:eastAsia="標楷體" w:hAnsi="標楷體" w:cs="Times New Roman" w:hint="eastAsia"/>
        </w:rPr>
        <w:t>本要點之審查機制與重點如下：</w:t>
      </w:r>
    </w:p>
    <w:p w:rsidR="000715DF" w:rsidRPr="00000695" w:rsidRDefault="000715DF" w:rsidP="000715DF">
      <w:pPr>
        <w:pStyle w:val="a3"/>
        <w:ind w:left="567" w:right="3822"/>
        <w:jc w:val="both"/>
        <w:rPr>
          <w:rFonts w:ascii="標楷體" w:eastAsia="標楷體" w:hAnsi="標楷體" w:cs="Times New Roman"/>
        </w:rPr>
      </w:pPr>
      <w:r w:rsidRPr="008C201B">
        <w:rPr>
          <w:rFonts w:ascii="標楷體" w:eastAsia="標楷體" w:hAnsi="標楷體" w:hint="eastAsia"/>
        </w:rPr>
        <w:t>(一)</w:t>
      </w:r>
      <w:r w:rsidRPr="008C201B">
        <w:rPr>
          <w:rFonts w:ascii="標楷體" w:eastAsia="標楷體" w:hAnsi="標楷體" w:hint="eastAsia"/>
          <w:kern w:val="0"/>
        </w:rPr>
        <w:t xml:space="preserve"> 經提出之</w:t>
      </w:r>
      <w:r w:rsidRPr="008C201B">
        <w:rPr>
          <w:rFonts w:ascii="標楷體" w:eastAsia="標楷體" w:hAnsi="標楷體"/>
          <w:kern w:val="0"/>
        </w:rPr>
        <w:t>申請</w:t>
      </w:r>
      <w:r w:rsidRPr="008C201B">
        <w:rPr>
          <w:rFonts w:ascii="標楷體" w:eastAsia="標楷體" w:hAnsi="標楷體" w:hint="eastAsia"/>
          <w:kern w:val="0"/>
        </w:rPr>
        <w:t>案由本中心審查</w:t>
      </w:r>
      <w:r w:rsidRPr="008C201B">
        <w:rPr>
          <w:rFonts w:ascii="標楷體" w:eastAsia="標楷體" w:hAnsi="標楷體"/>
          <w:kern w:val="0"/>
        </w:rPr>
        <w:t>委員會進行審查。</w:t>
      </w:r>
    </w:p>
    <w:p w:rsidR="000715DF" w:rsidRDefault="000715DF" w:rsidP="000715DF">
      <w:pPr>
        <w:spacing w:before="11"/>
        <w:ind w:left="567" w:right="264"/>
        <w:jc w:val="both"/>
        <w:rPr>
          <w:rFonts w:ascii="標楷體" w:eastAsia="標楷體" w:hAnsi="標楷體"/>
          <w:kern w:val="0"/>
        </w:rPr>
      </w:pPr>
      <w:r w:rsidRPr="008C201B">
        <w:rPr>
          <w:rFonts w:ascii="標楷體" w:eastAsia="標楷體" w:hAnsi="標楷體" w:hint="eastAsia"/>
          <w:kern w:val="0"/>
        </w:rPr>
        <w:t>(二)</w:t>
      </w:r>
      <w:r w:rsidRPr="008C201B">
        <w:rPr>
          <w:rFonts w:ascii="標楷體" w:eastAsia="標楷體" w:hAnsi="標楷體"/>
          <w:kern w:val="0"/>
        </w:rPr>
        <w:t xml:space="preserve"> </w:t>
      </w:r>
      <w:r w:rsidRPr="008C201B">
        <w:rPr>
          <w:rFonts w:ascii="標楷體" w:eastAsia="標楷體" w:hAnsi="標楷體" w:hint="eastAsia"/>
          <w:kern w:val="0"/>
        </w:rPr>
        <w:t>前款之審查</w:t>
      </w:r>
      <w:r w:rsidRPr="008C201B">
        <w:rPr>
          <w:rFonts w:ascii="標楷體" w:eastAsia="標楷體" w:hAnsi="標楷體"/>
          <w:kern w:val="0"/>
        </w:rPr>
        <w:t>委員會由</w:t>
      </w:r>
      <w:r w:rsidRPr="008C201B">
        <w:rPr>
          <w:rFonts w:ascii="標楷體" w:eastAsia="標楷體" w:hAnsi="標楷體" w:hint="eastAsia"/>
          <w:kern w:val="0"/>
        </w:rPr>
        <w:t>本中心</w:t>
      </w:r>
      <w:r w:rsidRPr="008C201B">
        <w:rPr>
          <w:rFonts w:ascii="標楷體" w:eastAsia="標楷體" w:hAnsi="標楷體"/>
          <w:kern w:val="0"/>
        </w:rPr>
        <w:t>主任擔任召集人，</w:t>
      </w:r>
      <w:r w:rsidRPr="008C201B">
        <w:rPr>
          <w:rFonts w:ascii="標楷體" w:eastAsia="標楷體" w:hAnsi="標楷體" w:hint="eastAsia"/>
          <w:kern w:val="0"/>
        </w:rPr>
        <w:t>並</w:t>
      </w:r>
      <w:r w:rsidRPr="008C201B">
        <w:rPr>
          <w:rFonts w:ascii="標楷體" w:eastAsia="標楷體" w:hAnsi="標楷體"/>
          <w:kern w:val="0"/>
        </w:rPr>
        <w:t>邀集校內外學者專家組成五人之委員會</w:t>
      </w:r>
      <w:r>
        <w:rPr>
          <w:rFonts w:ascii="標楷體" w:eastAsia="標楷體" w:hAnsi="標楷體" w:hint="eastAsia"/>
          <w:kern w:val="0"/>
        </w:rPr>
        <w:t xml:space="preserve"> </w:t>
      </w:r>
      <w:r w:rsidRPr="008C201B">
        <w:rPr>
          <w:rFonts w:ascii="標楷體" w:eastAsia="標楷體" w:hAnsi="標楷體"/>
          <w:kern w:val="0"/>
        </w:rPr>
        <w:t>進行審查。</w:t>
      </w:r>
    </w:p>
    <w:p w:rsidR="000715DF" w:rsidRPr="00000695" w:rsidRDefault="000715DF" w:rsidP="000715DF">
      <w:pPr>
        <w:spacing w:before="11"/>
        <w:ind w:left="567" w:right="264"/>
        <w:jc w:val="both"/>
        <w:rPr>
          <w:rFonts w:ascii="標楷體" w:eastAsia="標楷體" w:hAnsi="標楷體"/>
          <w:kern w:val="0"/>
        </w:rPr>
      </w:pPr>
      <w:r w:rsidRPr="008C201B">
        <w:rPr>
          <w:rFonts w:ascii="標楷體" w:eastAsia="標楷體" w:hAnsi="標楷體" w:hint="eastAsia"/>
        </w:rPr>
        <w:t>(三)</w:t>
      </w:r>
      <w:r>
        <w:rPr>
          <w:rFonts w:ascii="標楷體" w:eastAsia="標楷體" w:hAnsi="標楷體" w:hint="eastAsia"/>
        </w:rPr>
        <w:t xml:space="preserve"> </w:t>
      </w:r>
      <w:r w:rsidRPr="008C201B">
        <w:rPr>
          <w:rFonts w:ascii="標楷體" w:eastAsia="標楷體" w:hAnsi="標楷體" w:hint="eastAsia"/>
        </w:rPr>
        <w:t>審查重點：實務專題商品化可行性、實務專題技術可行性、是否參與創新創業相關競賽。</w:t>
      </w:r>
    </w:p>
    <w:p w:rsidR="000715DF" w:rsidRDefault="000715DF" w:rsidP="000715DF">
      <w:pPr>
        <w:pStyle w:val="a3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cs="新細明體" w:hint="eastAsia"/>
        </w:rPr>
        <w:t>五、</w:t>
      </w:r>
      <w:r w:rsidRPr="008C201B">
        <w:rPr>
          <w:rFonts w:ascii="標楷體" w:eastAsia="標楷體" w:hAnsi="標楷體" w:cs="Times New Roman" w:hint="eastAsia"/>
        </w:rPr>
        <w:t>本要點之</w:t>
      </w:r>
      <w:r w:rsidRPr="008C201B">
        <w:rPr>
          <w:rFonts w:ascii="標楷體" w:eastAsia="標楷體" w:hAnsi="標楷體"/>
          <w:kern w:val="0"/>
        </w:rPr>
        <w:t>補助經費</w:t>
      </w:r>
      <w:r w:rsidRPr="008C201B">
        <w:rPr>
          <w:rFonts w:ascii="標楷體" w:eastAsia="標楷體" w:hAnsi="標楷體" w:hint="eastAsia"/>
          <w:kern w:val="0"/>
        </w:rPr>
        <w:t>運用</w:t>
      </w:r>
      <w:r w:rsidRPr="008C201B">
        <w:rPr>
          <w:rFonts w:ascii="標楷體" w:eastAsia="標楷體" w:hAnsi="標楷體" w:cs="Times New Roman" w:hint="eastAsia"/>
        </w:rPr>
        <w:t>如下：</w:t>
      </w:r>
    </w:p>
    <w:p w:rsidR="000715DF" w:rsidRPr="00000695" w:rsidRDefault="000715DF" w:rsidP="000715DF">
      <w:pPr>
        <w:pStyle w:val="a3"/>
        <w:ind w:left="567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cs="新細明體" w:hint="eastAsia"/>
          <w:spacing w:val="-3"/>
        </w:rPr>
        <w:t>(一)</w:t>
      </w:r>
      <w:r>
        <w:rPr>
          <w:rFonts w:ascii="標楷體" w:eastAsia="標楷體" w:hAnsi="標楷體" w:cs="新細明體" w:hint="eastAsia"/>
          <w:spacing w:val="-3"/>
        </w:rPr>
        <w:t xml:space="preserve"> </w:t>
      </w:r>
      <w:r w:rsidRPr="008C201B">
        <w:rPr>
          <w:rFonts w:ascii="標楷體" w:eastAsia="標楷體" w:hAnsi="標楷體" w:cs="新細明體" w:hint="eastAsia"/>
          <w:spacing w:val="-3"/>
        </w:rPr>
        <w:t>每案補助實務專題學生業務費</w:t>
      </w:r>
      <w:r w:rsidRPr="008C201B">
        <w:rPr>
          <w:rFonts w:ascii="標楷體" w:eastAsia="標楷體" w:hAnsi="標楷體" w:cs="新細明體" w:hint="eastAsia"/>
        </w:rPr>
        <w:t>至多新臺幣四萬元。</w:t>
      </w:r>
    </w:p>
    <w:p w:rsidR="000715DF" w:rsidRPr="008C201B" w:rsidRDefault="000715DF" w:rsidP="000715DF">
      <w:pPr>
        <w:pStyle w:val="a3"/>
        <w:ind w:left="567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cs="新細明體" w:hint="eastAsia"/>
          <w:spacing w:val="-3"/>
        </w:rPr>
        <w:t>(二)</w:t>
      </w:r>
      <w:r>
        <w:rPr>
          <w:rFonts w:ascii="標楷體" w:eastAsia="標楷體" w:hAnsi="標楷體" w:cs="新細明體" w:hint="eastAsia"/>
          <w:spacing w:val="-3"/>
        </w:rPr>
        <w:t xml:space="preserve"> </w:t>
      </w:r>
      <w:r w:rsidRPr="008C201B">
        <w:rPr>
          <w:rFonts w:ascii="標楷體" w:eastAsia="標楷體" w:hAnsi="標楷體" w:cs="Times New Roman" w:hint="eastAsia"/>
        </w:rPr>
        <w:t>前款之補助項目</w:t>
      </w:r>
      <w:r w:rsidRPr="008C201B">
        <w:rPr>
          <w:rFonts w:ascii="標楷體" w:eastAsia="標楷體" w:hAnsi="標楷體" w:cs="新細明體" w:hint="eastAsia"/>
          <w:spacing w:val="-3"/>
        </w:rPr>
        <w:t>包含印刷費、材料費、設備使用費、國</w:t>
      </w:r>
      <w:r w:rsidRPr="008C201B">
        <w:rPr>
          <w:rFonts w:ascii="標楷體" w:eastAsia="標楷體" w:hAnsi="標楷體"/>
          <w:spacing w:val="-93"/>
        </w:rPr>
        <w:t xml:space="preserve"> </w:t>
      </w:r>
      <w:r w:rsidRPr="008C201B">
        <w:rPr>
          <w:rFonts w:ascii="標楷體" w:eastAsia="標楷體" w:hAnsi="標楷體" w:cs="新細明體" w:hint="eastAsia"/>
        </w:rPr>
        <w:t>內交通費。</w:t>
      </w:r>
      <w:r w:rsidRPr="008C201B">
        <w:rPr>
          <w:rFonts w:ascii="標楷體" w:eastAsia="標楷體" w:hAnsi="標楷體" w:cs="Times New Roman" w:hint="eastAsia"/>
        </w:rPr>
        <w:t>各項目間至多可流用百分之二十</w:t>
      </w:r>
      <w:r w:rsidRPr="008C201B">
        <w:rPr>
          <w:rFonts w:ascii="標楷體" w:eastAsia="標楷體" w:hAnsi="標楷體" w:hint="eastAsia"/>
        </w:rPr>
        <w:t>。</w:t>
      </w:r>
    </w:p>
    <w:p w:rsidR="000715DF" w:rsidRPr="008C201B" w:rsidRDefault="000715DF" w:rsidP="000715DF">
      <w:pPr>
        <w:pStyle w:val="a3"/>
        <w:ind w:left="567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hint="eastAsia"/>
        </w:rPr>
        <w:t>(三)</w:t>
      </w:r>
      <w:r>
        <w:rPr>
          <w:rFonts w:ascii="標楷體" w:eastAsia="標楷體" w:hAnsi="標楷體" w:hint="eastAsia"/>
        </w:rPr>
        <w:t xml:space="preserve"> </w:t>
      </w:r>
      <w:r w:rsidRPr="008C201B">
        <w:rPr>
          <w:rFonts w:ascii="標楷體" w:eastAsia="標楷體" w:hAnsi="標楷體" w:hint="eastAsia"/>
        </w:rPr>
        <w:t>計畫經費項目之新增或變更，須提出計畫書向本中心提出申請，並由本中心主任審查是否准予新增或變更。</w:t>
      </w:r>
    </w:p>
    <w:p w:rsidR="000715DF" w:rsidRPr="008C201B" w:rsidRDefault="000715DF" w:rsidP="000715DF">
      <w:pPr>
        <w:pStyle w:val="a3"/>
        <w:ind w:left="567"/>
        <w:jc w:val="both"/>
        <w:rPr>
          <w:rFonts w:ascii="標楷體" w:eastAsia="標楷體" w:hAnsi="標楷體" w:cs="新細明體"/>
        </w:rPr>
      </w:pPr>
      <w:r w:rsidRPr="008C201B">
        <w:rPr>
          <w:rFonts w:ascii="標楷體" w:eastAsia="標楷體" w:hAnsi="標楷體" w:cs="新細明體" w:hint="eastAsia"/>
        </w:rPr>
        <w:t>(四)</w:t>
      </w:r>
      <w:r>
        <w:rPr>
          <w:rFonts w:ascii="標楷體" w:eastAsia="標楷體" w:hAnsi="標楷體" w:cs="新細明體" w:hint="eastAsia"/>
        </w:rPr>
        <w:t xml:space="preserve"> </w:t>
      </w:r>
      <w:r w:rsidRPr="008C201B">
        <w:rPr>
          <w:rFonts w:ascii="標楷體" w:eastAsia="標楷體" w:hAnsi="標楷體"/>
          <w:kern w:val="0"/>
        </w:rPr>
        <w:t>補助經費</w:t>
      </w:r>
      <w:r w:rsidRPr="008C201B">
        <w:rPr>
          <w:rFonts w:ascii="標楷體" w:eastAsia="標楷體" w:hAnsi="標楷體" w:hint="eastAsia"/>
        </w:rPr>
        <w:t>經審核通過後，須於一年內</w:t>
      </w:r>
      <w:r w:rsidRPr="008C201B">
        <w:rPr>
          <w:rFonts w:ascii="標楷體" w:eastAsia="標楷體" w:hAnsi="標楷體" w:cs="新細明體" w:hint="eastAsia"/>
          <w:spacing w:val="5"/>
        </w:rPr>
        <w:t>參加本中心指定之競賽。競賽資料應於期限內繳交完畢後</w:t>
      </w:r>
      <w:r w:rsidRPr="008C201B">
        <w:rPr>
          <w:rFonts w:ascii="標楷體" w:eastAsia="標楷體" w:hAnsi="標楷體" w:hint="eastAsia"/>
        </w:rPr>
        <w:t>始核</w:t>
      </w:r>
      <w:r w:rsidRPr="008C201B">
        <w:rPr>
          <w:rFonts w:ascii="標楷體" w:eastAsia="標楷體" w:hAnsi="標楷體" w:cs="新細明體" w:hint="eastAsia"/>
          <w:spacing w:val="5"/>
        </w:rPr>
        <w:t>撥本補助</w:t>
      </w:r>
      <w:r w:rsidRPr="008C201B">
        <w:rPr>
          <w:rFonts w:ascii="標楷體" w:eastAsia="標楷體" w:hAnsi="標楷體"/>
          <w:kern w:val="0"/>
        </w:rPr>
        <w:t>經費</w:t>
      </w:r>
      <w:r w:rsidRPr="008C201B">
        <w:rPr>
          <w:rFonts w:ascii="標楷體" w:eastAsia="標楷體" w:hAnsi="標楷體" w:cs="新細明體" w:hint="eastAsia"/>
          <w:spacing w:val="5"/>
        </w:rPr>
        <w:t>，未繳交者視同放棄</w:t>
      </w:r>
      <w:r w:rsidRPr="008C201B">
        <w:rPr>
          <w:rFonts w:ascii="標楷體" w:eastAsia="標楷體" w:hAnsi="標楷體"/>
          <w:kern w:val="0"/>
        </w:rPr>
        <w:t>補助經費</w:t>
      </w:r>
      <w:r w:rsidRPr="008C201B">
        <w:rPr>
          <w:rFonts w:ascii="標楷體" w:eastAsia="標楷體" w:hAnsi="標楷體" w:cs="新細明體" w:hint="eastAsia"/>
          <w:spacing w:val="5"/>
        </w:rPr>
        <w:t>。</w:t>
      </w:r>
    </w:p>
    <w:p w:rsidR="000715DF" w:rsidRPr="008C201B" w:rsidRDefault="000715DF" w:rsidP="000715DF">
      <w:pPr>
        <w:pStyle w:val="a3"/>
        <w:jc w:val="both"/>
        <w:rPr>
          <w:rFonts w:ascii="標楷體" w:eastAsia="標楷體" w:hAnsi="標楷體"/>
        </w:rPr>
      </w:pPr>
      <w:r w:rsidRPr="008C201B">
        <w:rPr>
          <w:rFonts w:ascii="標楷體" w:eastAsia="標楷體" w:hAnsi="標楷體" w:cs="新細明體" w:hint="eastAsia"/>
        </w:rPr>
        <w:t>六、</w:t>
      </w:r>
      <w:r w:rsidRPr="008C201B">
        <w:rPr>
          <w:rFonts w:ascii="標楷體" w:eastAsia="標楷體" w:hAnsi="標楷體" w:cs="Times New Roman" w:hint="eastAsia"/>
        </w:rPr>
        <w:t>申請審查通過之學生或</w:t>
      </w:r>
      <w:r w:rsidRPr="008C201B">
        <w:rPr>
          <w:rFonts w:ascii="標楷體" w:eastAsia="標楷體" w:hAnsi="標楷體" w:cs="新細明體" w:hint="eastAsia"/>
        </w:rPr>
        <w:t>團隊，應依下列規定辦理：</w:t>
      </w:r>
    </w:p>
    <w:p w:rsidR="000715DF" w:rsidRDefault="000715DF" w:rsidP="000715DF">
      <w:pPr>
        <w:spacing w:before="11"/>
        <w:ind w:left="567"/>
        <w:jc w:val="both"/>
        <w:rPr>
          <w:rFonts w:ascii="標楷體" w:eastAsia="標楷體" w:hAnsi="標楷體"/>
          <w:kern w:val="0"/>
        </w:rPr>
      </w:pPr>
      <w:r w:rsidRPr="008C201B">
        <w:rPr>
          <w:rFonts w:ascii="標楷體" w:eastAsia="標楷體" w:hAnsi="標楷體" w:cs="標楷體"/>
          <w:kern w:val="0"/>
        </w:rPr>
        <w:t>(</w:t>
      </w:r>
      <w:r w:rsidRPr="008C201B">
        <w:rPr>
          <w:rFonts w:ascii="標楷體" w:eastAsia="標楷體" w:hAnsi="標楷體" w:hint="eastAsia"/>
          <w:kern w:val="0"/>
        </w:rPr>
        <w:t>一</w:t>
      </w:r>
      <w:r w:rsidRPr="008C201B">
        <w:rPr>
          <w:rFonts w:ascii="標楷體" w:eastAsia="標楷體" w:hAnsi="標楷體" w:cs="標楷體"/>
          <w:kern w:val="0"/>
        </w:rPr>
        <w:t>)</w:t>
      </w:r>
      <w:r w:rsidRPr="008C201B">
        <w:rPr>
          <w:rFonts w:ascii="標楷體" w:eastAsia="標楷體" w:hAnsi="標楷體" w:hint="eastAsia"/>
        </w:rPr>
        <w:t xml:space="preserve"> 於受補助期間</w:t>
      </w:r>
      <w:r w:rsidRPr="008C201B">
        <w:rPr>
          <w:rFonts w:ascii="標楷體" w:eastAsia="標楷體" w:hAnsi="標楷體" w:hint="eastAsia"/>
          <w:kern w:val="0"/>
        </w:rPr>
        <w:t>應</w:t>
      </w:r>
      <w:r w:rsidRPr="008C201B">
        <w:rPr>
          <w:rFonts w:ascii="標楷體" w:eastAsia="標楷體" w:hAnsi="標楷體" w:hint="eastAsia"/>
        </w:rPr>
        <w:t>繳交原型品及原型測試驗證報告或服務測試驗證報告等加值報告，</w:t>
      </w:r>
      <w:r w:rsidRPr="008C201B">
        <w:rPr>
          <w:rFonts w:ascii="標楷體" w:eastAsia="標楷體" w:hAnsi="標楷體" w:hint="eastAsia"/>
          <w:kern w:val="0"/>
        </w:rPr>
        <w:t>並</w:t>
      </w:r>
      <w:r w:rsidRPr="008C201B">
        <w:rPr>
          <w:rFonts w:ascii="標楷體" w:eastAsia="標楷體" w:hAnsi="標楷體" w:hint="eastAsia"/>
        </w:rPr>
        <w:t>依核定團隊自訂之進度及查核點管考</w:t>
      </w:r>
      <w:r w:rsidRPr="008C201B">
        <w:rPr>
          <w:rFonts w:ascii="標楷體" w:eastAsia="標楷體" w:hAnsi="標楷體" w:hint="eastAsia"/>
          <w:kern w:val="0"/>
        </w:rPr>
        <w:t>。</w:t>
      </w:r>
    </w:p>
    <w:p w:rsidR="000715DF" w:rsidRPr="008C201B" w:rsidRDefault="000715DF" w:rsidP="000715DF">
      <w:pPr>
        <w:spacing w:before="11"/>
        <w:ind w:left="567"/>
        <w:jc w:val="both"/>
        <w:rPr>
          <w:rFonts w:ascii="標楷體" w:eastAsia="標楷體" w:hAnsi="標楷體"/>
          <w:kern w:val="0"/>
        </w:rPr>
      </w:pPr>
      <w:r w:rsidRPr="008C201B">
        <w:rPr>
          <w:rFonts w:ascii="標楷體" w:eastAsia="標楷體" w:hAnsi="標楷體" w:cs="標楷體" w:hint="eastAsia"/>
          <w:kern w:val="0"/>
        </w:rPr>
        <w:t>(二)</w:t>
      </w:r>
      <w:r>
        <w:rPr>
          <w:rFonts w:ascii="標楷體" w:eastAsia="標楷體" w:hAnsi="標楷體" w:cs="標楷體" w:hint="eastAsia"/>
          <w:kern w:val="0"/>
        </w:rPr>
        <w:t xml:space="preserve">  </w:t>
      </w:r>
      <w:r w:rsidRPr="008C201B">
        <w:rPr>
          <w:rFonts w:ascii="標楷體" w:eastAsia="標楷體" w:hAnsi="標楷體" w:cs="標楷體" w:hint="eastAsia"/>
          <w:kern w:val="0"/>
        </w:rPr>
        <w:t>前款之</w:t>
      </w:r>
      <w:r w:rsidRPr="008C201B">
        <w:rPr>
          <w:rFonts w:ascii="標楷體" w:eastAsia="標楷體" w:hAnsi="標楷體"/>
          <w:kern w:val="0"/>
        </w:rPr>
        <w:t>原</w:t>
      </w:r>
      <w:r w:rsidRPr="008C201B">
        <w:rPr>
          <w:rFonts w:ascii="標楷體" w:eastAsia="標楷體" w:hAnsi="標楷體" w:hint="eastAsia"/>
          <w:kern w:val="0"/>
        </w:rPr>
        <w:t>型品應配合本中心於特定時間內展示</w:t>
      </w:r>
      <w:r w:rsidRPr="008C201B">
        <w:rPr>
          <w:rFonts w:ascii="標楷體" w:eastAsia="標楷體" w:hAnsi="標楷體"/>
          <w:kern w:val="0"/>
        </w:rPr>
        <w:t>。</w:t>
      </w:r>
    </w:p>
    <w:p w:rsidR="000715DF" w:rsidRPr="008C201B" w:rsidRDefault="000715DF" w:rsidP="000715DF">
      <w:pPr>
        <w:spacing w:before="11"/>
        <w:ind w:left="567"/>
        <w:jc w:val="both"/>
        <w:rPr>
          <w:rFonts w:ascii="標楷體" w:eastAsia="標楷體" w:hAnsi="標楷體"/>
          <w:kern w:val="0"/>
        </w:rPr>
      </w:pPr>
      <w:r w:rsidRPr="008C201B">
        <w:rPr>
          <w:rFonts w:ascii="標楷體" w:eastAsia="標楷體" w:hAnsi="標楷體" w:hint="eastAsia"/>
          <w:kern w:val="0"/>
        </w:rPr>
        <w:t>(三)</w:t>
      </w:r>
      <w:r>
        <w:rPr>
          <w:rFonts w:ascii="標楷體" w:eastAsia="標楷體" w:hAnsi="標楷體" w:hint="eastAsia"/>
          <w:kern w:val="0"/>
        </w:rPr>
        <w:t xml:space="preserve"> </w:t>
      </w:r>
      <w:r w:rsidRPr="008C201B">
        <w:rPr>
          <w:rFonts w:ascii="標楷體" w:eastAsia="標楷體" w:hAnsi="標楷體" w:hint="eastAsia"/>
          <w:kern w:val="0"/>
        </w:rPr>
        <w:t>關於受補助成品之智慧財產權</w:t>
      </w:r>
      <w:r w:rsidRPr="008C201B">
        <w:rPr>
          <w:rFonts w:ascii="標楷體" w:eastAsia="標楷體" w:hAnsi="標楷體"/>
          <w:kern w:val="0"/>
        </w:rPr>
        <w:t>，</w:t>
      </w:r>
      <w:r w:rsidRPr="008C201B">
        <w:rPr>
          <w:rFonts w:ascii="標楷體" w:eastAsia="標楷體" w:hAnsi="標楷體" w:hint="eastAsia"/>
          <w:kern w:val="0"/>
        </w:rPr>
        <w:t>應依本校研究發展成果暨技術移轉管理辦法及相關規定辦理。</w:t>
      </w:r>
    </w:p>
    <w:p w:rsidR="000715DF" w:rsidRPr="00FC672E" w:rsidRDefault="000715DF" w:rsidP="000715DF">
      <w:pPr>
        <w:pStyle w:val="a3"/>
        <w:spacing w:before="16"/>
        <w:ind w:left="476" w:hangingChars="200" w:hanging="476"/>
        <w:jc w:val="both"/>
        <w:rPr>
          <w:rFonts w:ascii="標楷體" w:eastAsia="標楷體" w:hAnsi="標楷體"/>
        </w:rPr>
      </w:pPr>
      <w:r w:rsidRPr="00FC672E">
        <w:rPr>
          <w:rFonts w:ascii="標楷體" w:eastAsia="標楷體" w:hAnsi="標楷體" w:cs="新細明體" w:hint="eastAsia"/>
          <w:spacing w:val="-1"/>
        </w:rPr>
        <w:t>七、本要點所需經費由高等教育深耕計畫之相關經費支給，經費核銷需符合教育部</w:t>
      </w:r>
      <w:r w:rsidRPr="00FC672E">
        <w:rPr>
          <w:rFonts w:ascii="標楷體" w:eastAsia="標楷體" w:hAnsi="標楷體"/>
          <w:spacing w:val="-92"/>
        </w:rPr>
        <w:t xml:space="preserve"> </w:t>
      </w:r>
      <w:r w:rsidRPr="00FC672E">
        <w:rPr>
          <w:rFonts w:ascii="標楷體" w:eastAsia="標楷體" w:hAnsi="標楷體" w:cs="新細明體" w:hint="eastAsia"/>
        </w:rPr>
        <w:t>及該計畫相關規定</w:t>
      </w:r>
      <w:r w:rsidRPr="00FC672E">
        <w:rPr>
          <w:rFonts w:ascii="標楷體" w:eastAsia="標楷體" w:hAnsi="標楷體" w:cs="新細明體" w:hint="eastAsia"/>
        </w:rPr>
        <w:lastRenderedPageBreak/>
        <w:t>辦理。</w:t>
      </w:r>
    </w:p>
    <w:p w:rsidR="000715DF" w:rsidRPr="00A52580" w:rsidRDefault="000715DF" w:rsidP="000715DF">
      <w:pPr>
        <w:pStyle w:val="a3"/>
        <w:spacing w:before="40"/>
        <w:ind w:left="1180" w:hanging="1166"/>
        <w:jc w:val="both"/>
        <w:rPr>
          <w:rFonts w:ascii="標楷體" w:eastAsia="標楷體" w:hAnsi="標楷體"/>
        </w:rPr>
      </w:pPr>
      <w:r w:rsidRPr="00FC672E">
        <w:rPr>
          <w:rFonts w:ascii="標楷體" w:eastAsia="標楷體" w:hAnsi="標楷體" w:cs="新細明體" w:hint="eastAsia"/>
          <w:spacing w:val="-5"/>
        </w:rPr>
        <w:t>八、本要點經高等教育深耕計畫管考會議通過，陳請校長核定後施行；修正時亦同。</w:t>
      </w:r>
      <w:r w:rsidRPr="00E572B1">
        <w:t xml:space="preserve"> </w:t>
      </w:r>
    </w:p>
    <w:p w:rsidR="000715DF" w:rsidRPr="00670FDE" w:rsidRDefault="000715DF" w:rsidP="000715DF">
      <w:pPr>
        <w:shd w:val="clear" w:color="auto" w:fill="FFFFFF"/>
        <w:snapToGrid w:val="0"/>
        <w:spacing w:beforeLines="50" w:before="180" w:afterLines="100" w:after="360" w:line="360" w:lineRule="exact"/>
        <w:jc w:val="center"/>
        <w:rPr>
          <w:rFonts w:ascii="標楷體" w:eastAsia="標楷體" w:hAnsi="標楷體"/>
          <w:szCs w:val="24"/>
        </w:rPr>
      </w:pPr>
    </w:p>
    <w:p w:rsidR="00440ED5" w:rsidRPr="000715DF" w:rsidRDefault="00E463B1"/>
    <w:sectPr w:rsidR="00440ED5" w:rsidRPr="000715DF" w:rsidSect="00631F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3B1" w:rsidRDefault="00E463B1" w:rsidP="004E2251">
      <w:r>
        <w:separator/>
      </w:r>
    </w:p>
  </w:endnote>
  <w:endnote w:type="continuationSeparator" w:id="0">
    <w:p w:rsidR="00E463B1" w:rsidRDefault="00E463B1" w:rsidP="004E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3B1" w:rsidRDefault="00E463B1" w:rsidP="004E2251">
      <w:r>
        <w:separator/>
      </w:r>
    </w:p>
  </w:footnote>
  <w:footnote w:type="continuationSeparator" w:id="0">
    <w:p w:rsidR="00E463B1" w:rsidRDefault="00E463B1" w:rsidP="004E22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DF"/>
    <w:rsid w:val="000715DF"/>
    <w:rsid w:val="00126AAD"/>
    <w:rsid w:val="004B3AB9"/>
    <w:rsid w:val="004E2251"/>
    <w:rsid w:val="009E1E83"/>
    <w:rsid w:val="00C3661A"/>
    <w:rsid w:val="00E4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89ABE"/>
  <w15:chartTrackingRefBased/>
  <w15:docId w15:val="{30C18FF0-A579-48D6-BF97-DA061FDB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5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715DF"/>
    <w:pPr>
      <w:spacing w:after="120"/>
    </w:pPr>
  </w:style>
  <w:style w:type="character" w:customStyle="1" w:styleId="a4">
    <w:name w:val="本文 字元"/>
    <w:basedOn w:val="a0"/>
    <w:link w:val="a3"/>
    <w:uiPriority w:val="99"/>
    <w:rsid w:val="000715DF"/>
  </w:style>
  <w:style w:type="paragraph" w:styleId="a5">
    <w:name w:val="header"/>
    <w:basedOn w:val="a"/>
    <w:link w:val="a6"/>
    <w:uiPriority w:val="99"/>
    <w:unhideWhenUsed/>
    <w:rsid w:val="004E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225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22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3</cp:revision>
  <dcterms:created xsi:type="dcterms:W3CDTF">2022-09-28T01:51:00Z</dcterms:created>
  <dcterms:modified xsi:type="dcterms:W3CDTF">2022-09-29T06:21:00Z</dcterms:modified>
</cp:coreProperties>
</file>