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D4F" w:rsidRPr="00F873AC" w:rsidRDefault="00FD2D4F" w:rsidP="00FD2D4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b/>
          <w:color w:val="000000"/>
          <w:spacing w:val="-12"/>
          <w:sz w:val="32"/>
          <w:szCs w:val="28"/>
        </w:rPr>
      </w:pP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國立高雄科技大學專業</w:t>
      </w:r>
      <w:r w:rsidRPr="00F873AC">
        <w:rPr>
          <w:rFonts w:eastAsia="標楷體" w:hint="eastAsia"/>
          <w:b/>
          <w:color w:val="000000"/>
          <w:spacing w:val="-12"/>
          <w:sz w:val="32"/>
          <w:szCs w:val="28"/>
        </w:rPr>
        <w:t>領域</w:t>
      </w: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探索課程補助申請書</w:t>
      </w:r>
    </w:p>
    <w:p w:rsidR="00FD2D4F" w:rsidRPr="000B11C3" w:rsidRDefault="00FD2D4F" w:rsidP="00FD2D4F">
      <w:pPr>
        <w:pStyle w:val="a5"/>
      </w:pPr>
      <w:r w:rsidRPr="000B11C3">
        <w:rPr>
          <w:rFonts w:hint="eastAsia"/>
        </w:rPr>
        <w:t>一、申請書</w:t>
      </w:r>
    </w:p>
    <w:p w:rsidR="00FD2D4F" w:rsidRPr="000B11C3" w:rsidRDefault="00FD2D4F" w:rsidP="00FD2D4F">
      <w:pPr>
        <w:spacing w:line="240" w:lineRule="exact"/>
        <w:jc w:val="right"/>
        <w:rPr>
          <w:rFonts w:eastAsia="標楷體"/>
          <w:color w:val="000000"/>
          <w:kern w:val="0"/>
        </w:rPr>
      </w:pPr>
      <w:r w:rsidRPr="000B11C3">
        <w:rPr>
          <w:rFonts w:eastAsia="標楷體" w:hint="eastAsia"/>
          <w:color w:val="000000"/>
          <w:kern w:val="0"/>
        </w:rPr>
        <w:t>填表日期：　　　年　　月　　日</w:t>
      </w:r>
    </w:p>
    <w:tbl>
      <w:tblPr>
        <w:tblW w:w="96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1098"/>
        <w:gridCol w:w="886"/>
        <w:gridCol w:w="1276"/>
        <w:gridCol w:w="1045"/>
        <w:gridCol w:w="231"/>
        <w:gridCol w:w="992"/>
        <w:gridCol w:w="283"/>
        <w:gridCol w:w="1701"/>
      </w:tblGrid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學院名稱</w:t>
            </w:r>
          </w:p>
        </w:tc>
        <w:tc>
          <w:tcPr>
            <w:tcW w:w="1984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</w:p>
        </w:tc>
        <w:tc>
          <w:tcPr>
            <w:tcW w:w="4252" w:type="dxa"/>
            <w:gridSpan w:val="5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課程類別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□學期式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(18</w:t>
            </w:r>
            <w:proofErr w:type="gramStart"/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週</w:t>
            </w:r>
            <w:proofErr w:type="gramEnd"/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 xml:space="preserve">)    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□暑假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假日密集式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結合正規課程名稱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結合正規課程名稱：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FD2D4F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C37FCC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C37FCC" w:rsidRPr="00C37FCC" w:rsidRDefault="00C37FCC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新開課程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新開課程名稱：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 w:val="restart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教師姓名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分機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(</w:t>
            </w:r>
            <w:proofErr w:type="gramStart"/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主</w:t>
            </w:r>
            <w:r w:rsid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授</w:t>
            </w: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老師</w:t>
            </w:r>
            <w:proofErr w:type="gramEnd"/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551"/>
          <w:jc w:val="center"/>
        </w:trPr>
        <w:tc>
          <w:tcPr>
            <w:tcW w:w="2109" w:type="dxa"/>
            <w:shd w:val="clear" w:color="auto" w:fill="F2F2F2" w:themeFill="background1" w:themeFillShade="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預計參與新生數</w:t>
            </w:r>
          </w:p>
        </w:tc>
        <w:tc>
          <w:tcPr>
            <w:tcW w:w="7512" w:type="dxa"/>
            <w:gridSpan w:val="8"/>
            <w:shd w:val="clear" w:color="auto" w:fill="auto"/>
            <w:noWrap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方案說明與簡介</w:t>
            </w:r>
          </w:p>
        </w:tc>
      </w:tr>
      <w:tr w:rsidR="00FD2D4F" w:rsidRPr="00F873AC" w:rsidTr="005F33F4">
        <w:trPr>
          <w:trHeight w:val="593"/>
          <w:jc w:val="center"/>
        </w:trPr>
        <w:tc>
          <w:tcPr>
            <w:tcW w:w="9621" w:type="dxa"/>
            <w:gridSpan w:val="9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課程規劃與設計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2552" w:type="dxa"/>
            <w:gridSpan w:val="3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單元主題與內容</w:t>
            </w:r>
          </w:p>
        </w:tc>
        <w:tc>
          <w:tcPr>
            <w:tcW w:w="1275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1701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核算時數</w:t>
            </w:r>
          </w:p>
        </w:tc>
      </w:tr>
      <w:tr w:rsidR="00FD2D4F" w:rsidRPr="00F873AC" w:rsidTr="005F33F4">
        <w:trPr>
          <w:trHeight w:val="448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319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學生學習成效主要評量方式及比重</w:t>
            </w:r>
          </w:p>
        </w:tc>
      </w:tr>
      <w:tr w:rsidR="00FD2D4F" w:rsidRPr="00F873AC" w:rsidTr="005F33F4">
        <w:trPr>
          <w:trHeight w:val="456"/>
          <w:jc w:val="center"/>
        </w:trPr>
        <w:tc>
          <w:tcPr>
            <w:tcW w:w="9621" w:type="dxa"/>
            <w:gridSpan w:val="9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預期教學成效及學生學習具體產出成果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3207" w:type="dxa"/>
            <w:gridSpan w:val="2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3207" w:type="dxa"/>
            <w:gridSpan w:val="3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主管</w:t>
            </w:r>
          </w:p>
        </w:tc>
        <w:tc>
          <w:tcPr>
            <w:tcW w:w="3207" w:type="dxa"/>
            <w:gridSpan w:val="4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學院院長</w:t>
            </w:r>
          </w:p>
        </w:tc>
      </w:tr>
      <w:tr w:rsidR="00FD2D4F" w:rsidRPr="00F873AC" w:rsidTr="005F33F4">
        <w:trPr>
          <w:trHeight w:val="715"/>
          <w:jc w:val="center"/>
        </w:trPr>
        <w:tc>
          <w:tcPr>
            <w:tcW w:w="3207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07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FD2D4F" w:rsidRPr="000B11C3" w:rsidRDefault="00FD2D4F" w:rsidP="00FD2D4F">
      <w:pPr>
        <w:widowControl/>
        <w:spacing w:line="240" w:lineRule="exact"/>
        <w:jc w:val="both"/>
        <w:rPr>
          <w:rFonts w:eastAsia="標楷體"/>
          <w:sz w:val="28"/>
          <w:szCs w:val="28"/>
        </w:rPr>
      </w:pPr>
      <w:r w:rsidRPr="000B11C3">
        <w:rPr>
          <w:rFonts w:eastAsia="標楷體" w:hint="eastAsia"/>
          <w:sz w:val="28"/>
          <w:szCs w:val="28"/>
        </w:rPr>
        <w:t>說明：</w:t>
      </w:r>
    </w:p>
    <w:p w:rsidR="00FD2D4F" w:rsidRPr="000B11C3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授課方式：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A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類學期式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(18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周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)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：詳列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18</w:t>
      </w:r>
      <w:proofErr w:type="gramStart"/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週</w:t>
      </w:r>
      <w:proofErr w:type="gramEnd"/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課程規劃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B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類密集式：明列日期與時間</w:t>
      </w:r>
    </w:p>
    <w:p w:rsidR="00FD2D4F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授課時數：多位教師共同擔任同一課程教學時，以實際授課時數核算鐘點費。</w:t>
      </w:r>
    </w:p>
    <w:p w:rsidR="00FD2D4F" w:rsidRPr="00F873AC" w:rsidRDefault="00FD2D4F" w:rsidP="00FD2D4F">
      <w:pPr>
        <w:pStyle w:val="a5"/>
      </w:pPr>
      <w:r w:rsidRPr="00F873AC">
        <w:rPr>
          <w:rFonts w:hint="eastAsia"/>
        </w:rPr>
        <w:lastRenderedPageBreak/>
        <w:t>二、預算表</w:t>
      </w:r>
    </w:p>
    <w:tbl>
      <w:tblPr>
        <w:tblW w:w="5008" w:type="pct"/>
        <w:jc w:val="center"/>
        <w:tblBorders>
          <w:top w:val="double" w:sz="4" w:space="0" w:color="808080" w:themeColor="background1" w:themeShade="80"/>
          <w:left w:val="double" w:sz="4" w:space="0" w:color="808080" w:themeColor="background1" w:themeShade="80"/>
          <w:bottom w:val="double" w:sz="4" w:space="0" w:color="808080" w:themeColor="background1" w:themeShade="80"/>
          <w:right w:val="doub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05"/>
        <w:gridCol w:w="1256"/>
        <w:gridCol w:w="1254"/>
        <w:gridCol w:w="1254"/>
        <w:gridCol w:w="1254"/>
        <w:gridCol w:w="2472"/>
      </w:tblGrid>
      <w:tr w:rsidR="00FD2D4F" w:rsidRPr="00F873AC" w:rsidTr="000B11C3">
        <w:trPr>
          <w:trHeight w:val="397"/>
          <w:jc w:val="center"/>
        </w:trPr>
        <w:tc>
          <w:tcPr>
            <w:tcW w:w="485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757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1489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使用說明</w:t>
            </w:r>
          </w:p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請務必填寫</w:t>
            </w: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 w:val="restar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業務費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雜支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總計</w:t>
            </w:r>
          </w:p>
        </w:tc>
        <w:tc>
          <w:tcPr>
            <w:tcW w:w="4515" w:type="pct"/>
            <w:gridSpan w:val="5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FD2D4F" w:rsidRPr="00222580" w:rsidRDefault="00FD2D4F"/>
    <w:sectPr w:rsidR="00FD2D4F" w:rsidRPr="00222580" w:rsidSect="00DB6E2C">
      <w:pgSz w:w="11906" w:h="16838"/>
      <w:pgMar w:top="993" w:right="1797" w:bottom="1135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9E0" w:rsidRDefault="009019E0" w:rsidP="00C97D2B">
      <w:r>
        <w:separator/>
      </w:r>
    </w:p>
  </w:endnote>
  <w:endnote w:type="continuationSeparator" w:id="0">
    <w:p w:rsidR="009019E0" w:rsidRDefault="009019E0" w:rsidP="00C9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9E0" w:rsidRDefault="009019E0" w:rsidP="00C97D2B">
      <w:r>
        <w:separator/>
      </w:r>
    </w:p>
  </w:footnote>
  <w:footnote w:type="continuationSeparator" w:id="0">
    <w:p w:rsidR="009019E0" w:rsidRDefault="009019E0" w:rsidP="00C9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52" w:hanging="480"/>
      </w:pPr>
    </w:lvl>
    <w:lvl w:ilvl="2" w:tplc="0409001B" w:tentative="1">
      <w:start w:val="1"/>
      <w:numFmt w:val="lowerRoman"/>
      <w:lvlText w:val="%3."/>
      <w:lvlJc w:val="right"/>
      <w:pPr>
        <w:ind w:left="-2672" w:hanging="480"/>
      </w:pPr>
    </w:lvl>
    <w:lvl w:ilvl="3" w:tplc="0409000F" w:tentative="1">
      <w:start w:val="1"/>
      <w:numFmt w:val="decimal"/>
      <w:lvlText w:val="%4."/>
      <w:lvlJc w:val="left"/>
      <w:pPr>
        <w:ind w:left="-2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712" w:hanging="480"/>
      </w:pPr>
    </w:lvl>
    <w:lvl w:ilvl="5" w:tplc="0409001B" w:tentative="1">
      <w:start w:val="1"/>
      <w:numFmt w:val="lowerRoman"/>
      <w:lvlText w:val="%6."/>
      <w:lvlJc w:val="right"/>
      <w:pPr>
        <w:ind w:left="-1232" w:hanging="480"/>
      </w:pPr>
    </w:lvl>
    <w:lvl w:ilvl="6" w:tplc="0409000F" w:tentative="1">
      <w:start w:val="1"/>
      <w:numFmt w:val="decimal"/>
      <w:lvlText w:val="%7."/>
      <w:lvlJc w:val="left"/>
      <w:pPr>
        <w:ind w:left="-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72" w:hanging="480"/>
      </w:pPr>
    </w:lvl>
    <w:lvl w:ilvl="8" w:tplc="0409001B" w:tentative="1">
      <w:start w:val="1"/>
      <w:numFmt w:val="lowerRoman"/>
      <w:lvlText w:val="%9."/>
      <w:lvlJc w:val="right"/>
      <w:pPr>
        <w:ind w:left="208" w:hanging="480"/>
      </w:pPr>
    </w:lvl>
  </w:abstractNum>
  <w:abstractNum w:abstractNumId="1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80"/>
    <w:rsid w:val="001E345F"/>
    <w:rsid w:val="00222580"/>
    <w:rsid w:val="005029A3"/>
    <w:rsid w:val="00523951"/>
    <w:rsid w:val="00551A49"/>
    <w:rsid w:val="005F33F4"/>
    <w:rsid w:val="007724B1"/>
    <w:rsid w:val="009019E0"/>
    <w:rsid w:val="009B2471"/>
    <w:rsid w:val="00A802B4"/>
    <w:rsid w:val="00C37FCC"/>
    <w:rsid w:val="00C44A75"/>
    <w:rsid w:val="00C811A5"/>
    <w:rsid w:val="00C97D2B"/>
    <w:rsid w:val="00D06AA7"/>
    <w:rsid w:val="00DB6E2C"/>
    <w:rsid w:val="00EC1F05"/>
    <w:rsid w:val="00F04567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BA762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D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4</cp:revision>
  <dcterms:created xsi:type="dcterms:W3CDTF">2019-04-23T08:33:00Z</dcterms:created>
  <dcterms:modified xsi:type="dcterms:W3CDTF">2022-03-03T00:57:00Z</dcterms:modified>
</cp:coreProperties>
</file>