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6D4" w:rsidRPr="005A7FB3" w:rsidRDefault="003D09E7" w:rsidP="00C90431">
      <w:pPr>
        <w:jc w:val="center"/>
        <w:rPr>
          <w:b/>
          <w:sz w:val="36"/>
          <w:szCs w:val="36"/>
        </w:rPr>
      </w:pPr>
      <w:r w:rsidRPr="005A7FB3">
        <w:rPr>
          <w:rFonts w:hint="eastAsia"/>
          <w:b/>
          <w:sz w:val="36"/>
          <w:szCs w:val="36"/>
        </w:rPr>
        <w:t>國立高雄科技大學</w:t>
      </w:r>
      <w:r w:rsidR="00C90431" w:rsidRPr="005A7FB3">
        <w:rPr>
          <w:rFonts w:hint="eastAsia"/>
          <w:b/>
          <w:sz w:val="36"/>
          <w:szCs w:val="36"/>
        </w:rPr>
        <w:t xml:space="preserve"> </w:t>
      </w:r>
      <w:r w:rsidR="007056D4" w:rsidRPr="005A7FB3">
        <w:rPr>
          <w:rFonts w:hint="eastAsia"/>
          <w:b/>
          <w:sz w:val="36"/>
          <w:szCs w:val="36"/>
        </w:rPr>
        <w:t>優良教學助理</w:t>
      </w:r>
    </w:p>
    <w:p w:rsidR="00321355" w:rsidRPr="005A7FB3" w:rsidRDefault="007056D4" w:rsidP="00C90431">
      <w:pPr>
        <w:jc w:val="center"/>
        <w:rPr>
          <w:b/>
          <w:sz w:val="36"/>
          <w:szCs w:val="36"/>
        </w:rPr>
      </w:pPr>
      <w:r w:rsidRPr="005A7FB3">
        <w:rPr>
          <w:rFonts w:hint="eastAsia"/>
          <w:b/>
          <w:sz w:val="36"/>
          <w:szCs w:val="36"/>
        </w:rPr>
        <w:t>線上申請</w:t>
      </w:r>
      <w:r w:rsidR="003D09E7" w:rsidRPr="005A7FB3">
        <w:rPr>
          <w:rFonts w:hint="eastAsia"/>
          <w:b/>
          <w:sz w:val="36"/>
          <w:szCs w:val="36"/>
        </w:rPr>
        <w:t>教學手冊</w:t>
      </w:r>
    </w:p>
    <w:p w:rsidR="00FF74BB" w:rsidRPr="005A7FB3" w:rsidRDefault="00F35643" w:rsidP="005A7FB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5A7FB3">
        <w:rPr>
          <w:rFonts w:ascii="標楷體" w:eastAsia="標楷體" w:hAnsi="標楷體" w:hint="eastAsia"/>
          <w:b/>
          <w:sz w:val="28"/>
          <w:szCs w:val="28"/>
        </w:rPr>
        <w:t>登入路徑：學</w:t>
      </w:r>
      <w:r w:rsidR="003D09E7" w:rsidRPr="005A7FB3">
        <w:rPr>
          <w:rFonts w:ascii="標楷體" w:eastAsia="標楷體" w:hAnsi="標楷體" w:hint="eastAsia"/>
          <w:b/>
          <w:sz w:val="28"/>
          <w:szCs w:val="28"/>
        </w:rPr>
        <w:t>校首頁/在學學生</w:t>
      </w:r>
      <w:r w:rsidRPr="005A7FB3">
        <w:rPr>
          <w:rFonts w:ascii="標楷體" w:eastAsia="標楷體" w:hAnsi="標楷體" w:hint="eastAsia"/>
          <w:b/>
          <w:sz w:val="28"/>
          <w:szCs w:val="28"/>
        </w:rPr>
        <w:t>(學生)</w:t>
      </w:r>
      <w:r w:rsidR="003D09E7" w:rsidRPr="005A7FB3">
        <w:rPr>
          <w:rFonts w:ascii="標楷體" w:eastAsia="標楷體" w:hAnsi="標楷體" w:hint="eastAsia"/>
          <w:b/>
          <w:sz w:val="28"/>
          <w:szCs w:val="28"/>
        </w:rPr>
        <w:t>/</w:t>
      </w:r>
      <w:r w:rsidR="007056D4" w:rsidRPr="005A7FB3">
        <w:rPr>
          <w:rFonts w:ascii="標楷體" w:eastAsia="標楷體" w:hAnsi="標楷體" w:hint="eastAsia"/>
          <w:b/>
          <w:sz w:val="28"/>
          <w:szCs w:val="28"/>
        </w:rPr>
        <w:t>教學助理</w:t>
      </w:r>
      <w:r w:rsidR="003D09E7" w:rsidRPr="005A7FB3">
        <w:rPr>
          <w:rFonts w:ascii="標楷體" w:eastAsia="標楷體" w:hAnsi="標楷體" w:hint="eastAsia"/>
          <w:b/>
          <w:sz w:val="28"/>
          <w:szCs w:val="28"/>
        </w:rPr>
        <w:t xml:space="preserve">培訓網 </w:t>
      </w:r>
    </w:p>
    <w:p w:rsidR="003D09E7" w:rsidRDefault="003D09E7" w:rsidP="003D09E7">
      <w:pPr>
        <w:pStyle w:val="a3"/>
        <w:autoSpaceDE w:val="0"/>
        <w:autoSpaceDN w:val="0"/>
        <w:adjustRightInd w:val="0"/>
        <w:snapToGrid w:val="0"/>
        <w:spacing w:line="280" w:lineRule="exact"/>
        <w:ind w:leftChars="0" w:left="600"/>
        <w:rPr>
          <w:rFonts w:ascii="標楷體" w:eastAsia="標楷體" w:hAnsi="標楷體" w:cs="Times New Roman"/>
          <w:b/>
          <w:bCs/>
          <w:color w:val="0070C0"/>
          <w:kern w:val="0"/>
          <w:sz w:val="28"/>
          <w:szCs w:val="28"/>
        </w:rPr>
      </w:pPr>
      <w:r w:rsidRPr="007758AC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 xml:space="preserve"> (網址：</w:t>
      </w:r>
      <w:hyperlink r:id="rId7" w:history="1">
        <w:r w:rsidR="007056D4" w:rsidRPr="00FF74BB">
          <w:rPr>
            <w:rStyle w:val="a4"/>
            <w:rFonts w:ascii="標楷體" w:eastAsia="標楷體" w:hAnsi="標楷體" w:cs="Times New Roman"/>
            <w:b/>
            <w:bCs/>
            <w:kern w:val="0"/>
            <w:sz w:val="28"/>
            <w:szCs w:val="28"/>
          </w:rPr>
          <w:t>https://tatraining.nkust.edu.tw/tatraining/home/login</w:t>
        </w:r>
      </w:hyperlink>
      <w:r w:rsidRPr="007758AC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>)</w:t>
      </w:r>
    </w:p>
    <w:p w:rsidR="003D09E7" w:rsidRPr="00434ED5" w:rsidRDefault="003D09E7" w:rsidP="003D09E7">
      <w:pPr>
        <w:pStyle w:val="a3"/>
        <w:autoSpaceDE w:val="0"/>
        <w:autoSpaceDN w:val="0"/>
        <w:adjustRightInd w:val="0"/>
        <w:snapToGrid w:val="0"/>
        <w:spacing w:line="280" w:lineRule="exact"/>
        <w:ind w:leftChars="0" w:left="60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160010" cy="2856865"/>
            <wp:effectExtent l="0" t="0" r="254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螢幕擷取畫面 2021-05-31 09541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001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9E7" w:rsidRDefault="007056D4" w:rsidP="00F35643">
      <w:r>
        <w:rPr>
          <w:noProof/>
        </w:rPr>
        <w:drawing>
          <wp:inline distT="0" distB="0" distL="0" distR="0">
            <wp:extent cx="5349506" cy="3067050"/>
            <wp:effectExtent l="0" t="0" r="381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63547854872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7881" cy="307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9E7" w:rsidRPr="005A7FB3" w:rsidRDefault="003D09E7" w:rsidP="003D09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5A7FB3">
        <w:rPr>
          <w:rFonts w:ascii="標楷體" w:eastAsia="標楷體" w:hAnsi="標楷體" w:hint="eastAsia"/>
          <w:b/>
          <w:sz w:val="28"/>
          <w:szCs w:val="28"/>
        </w:rPr>
        <w:t>教學實習培訓網</w:t>
      </w:r>
      <w:r w:rsidR="007056D4" w:rsidRPr="005A7FB3">
        <w:rPr>
          <w:rFonts w:ascii="標楷體" w:eastAsia="標楷體" w:hAnsi="標楷體" w:hint="eastAsia"/>
          <w:b/>
          <w:sz w:val="28"/>
          <w:szCs w:val="28"/>
        </w:rPr>
        <w:t>(教務服務-教學助理培訓網)</w:t>
      </w:r>
    </w:p>
    <w:p w:rsidR="003D09E7" w:rsidRDefault="007056D4" w:rsidP="007056D4">
      <w:pPr>
        <w:pStyle w:val="a3"/>
        <w:ind w:leftChars="0" w:left="600"/>
      </w:pPr>
      <w:r>
        <w:rPr>
          <w:noProof/>
        </w:rPr>
        <w:drawing>
          <wp:inline distT="0" distB="0" distL="0" distR="0">
            <wp:extent cx="5143031" cy="2981325"/>
            <wp:effectExtent l="0" t="0" r="63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3547862898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003" cy="2994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431" w:rsidRPr="00C90431" w:rsidRDefault="003D09E7" w:rsidP="00C9043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C90431">
        <w:rPr>
          <w:rFonts w:ascii="標楷體" w:eastAsia="標楷體" w:hAnsi="標楷體" w:hint="eastAsia"/>
          <w:b/>
          <w:sz w:val="28"/>
          <w:szCs w:val="28"/>
        </w:rPr>
        <w:lastRenderedPageBreak/>
        <w:t>登</w:t>
      </w:r>
      <w:r w:rsidR="007056D4">
        <w:rPr>
          <w:rFonts w:ascii="標楷體" w:eastAsia="標楷體" w:hAnsi="標楷體" w:hint="eastAsia"/>
          <w:b/>
          <w:sz w:val="28"/>
          <w:szCs w:val="28"/>
        </w:rPr>
        <w:t>入教學助理培訓網</w:t>
      </w:r>
    </w:p>
    <w:p w:rsidR="003D09E7" w:rsidRPr="005A7FB3" w:rsidRDefault="009C360B" w:rsidP="005A7FB3">
      <w:pPr>
        <w:pStyle w:val="a3"/>
        <w:autoSpaceDE w:val="0"/>
        <w:autoSpaceDN w:val="0"/>
        <w:adjustRightInd w:val="0"/>
        <w:snapToGrid w:val="0"/>
        <w:spacing w:line="280" w:lineRule="exact"/>
        <w:ind w:leftChars="0" w:left="600"/>
        <w:rPr>
          <w:rFonts w:ascii="標楷體" w:eastAsia="標楷體" w:hAnsi="標楷體" w:cs="Times New Roman"/>
          <w:b/>
          <w:bCs/>
          <w:color w:val="0070C0"/>
          <w:kern w:val="0"/>
          <w:sz w:val="28"/>
          <w:szCs w:val="28"/>
        </w:rPr>
      </w:pPr>
      <w:r w:rsidRPr="005A7FB3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>帳號和</w:t>
      </w:r>
      <w:r w:rsidRPr="005A7FB3">
        <w:rPr>
          <w:rFonts w:ascii="標楷體" w:eastAsia="標楷體" w:hAnsi="標楷體" w:cs="Times New Roman"/>
          <w:b/>
          <w:bCs/>
          <w:color w:val="0070C0"/>
          <w:kern w:val="0"/>
          <w:sz w:val="28"/>
          <w:szCs w:val="28"/>
        </w:rPr>
        <w:t>密碼</w:t>
      </w:r>
      <w:r w:rsidRPr="005A7FB3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>(與學校信箱帳密相同)</w:t>
      </w:r>
    </w:p>
    <w:p w:rsidR="003D09E7" w:rsidRDefault="007056D4" w:rsidP="003D09E7">
      <w:pPr>
        <w:pStyle w:val="a3"/>
        <w:ind w:leftChars="0" w:left="600"/>
      </w:pPr>
      <w:r>
        <w:rPr>
          <w:noProof/>
        </w:rPr>
        <w:drawing>
          <wp:inline distT="0" distB="0" distL="0" distR="0">
            <wp:extent cx="5191125" cy="3790950"/>
            <wp:effectExtent l="0" t="0" r="9525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63547890532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249" cy="3797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431" w:rsidRDefault="00FF74BB" w:rsidP="003D09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點選『獎勵區』-</w:t>
      </w:r>
      <w:r w:rsidRPr="005A7FB3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>優良</w:t>
      </w:r>
      <w:r w:rsidRPr="005A7FB3">
        <w:rPr>
          <w:rFonts w:ascii="標楷體" w:eastAsia="標楷體" w:hAnsi="標楷體" w:cs="Times New Roman"/>
          <w:b/>
          <w:bCs/>
          <w:color w:val="0070C0"/>
          <w:kern w:val="0"/>
          <w:sz w:val="28"/>
          <w:szCs w:val="28"/>
        </w:rPr>
        <w:t>TA</w:t>
      </w:r>
      <w:r w:rsidRPr="005A7FB3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>線上申請進行申請</w:t>
      </w:r>
    </w:p>
    <w:p w:rsidR="00F35643" w:rsidRDefault="00FF74BB" w:rsidP="00FF74BB">
      <w:pPr>
        <w:pStyle w:val="a3"/>
        <w:ind w:leftChars="0" w:left="600"/>
      </w:pPr>
      <w:r>
        <w:rPr>
          <w:noProof/>
        </w:rPr>
        <w:drawing>
          <wp:inline distT="0" distB="0" distL="0" distR="0">
            <wp:extent cx="5572125" cy="3495675"/>
            <wp:effectExtent l="0" t="0" r="9525" b="952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63547907195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306" cy="350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9E7" w:rsidRPr="003D09E7" w:rsidRDefault="003D09E7" w:rsidP="00AF7572">
      <w:pPr>
        <w:pStyle w:val="a3"/>
        <w:numPr>
          <w:ilvl w:val="0"/>
          <w:numId w:val="1"/>
        </w:numPr>
        <w:ind w:leftChars="0"/>
      </w:pPr>
      <w:r w:rsidRPr="005A7FB3">
        <w:rPr>
          <w:rFonts w:ascii="標楷體" w:eastAsia="標楷體" w:hAnsi="標楷體" w:hint="eastAsia"/>
          <w:b/>
          <w:sz w:val="28"/>
          <w:szCs w:val="28"/>
        </w:rPr>
        <w:lastRenderedPageBreak/>
        <w:t>填寫</w:t>
      </w:r>
      <w:r w:rsidR="00FF74BB" w:rsidRPr="005A7FB3">
        <w:rPr>
          <w:rFonts w:ascii="標楷體" w:eastAsia="標楷體" w:hAnsi="標楷體" w:hint="eastAsia"/>
          <w:b/>
          <w:sz w:val="28"/>
          <w:szCs w:val="28"/>
        </w:rPr>
        <w:t>申請表</w:t>
      </w:r>
      <w:r w:rsidRPr="005A7FB3">
        <w:rPr>
          <w:rFonts w:ascii="標楷體" w:eastAsia="標楷體" w:hAnsi="標楷體" w:hint="eastAsia"/>
          <w:b/>
          <w:sz w:val="28"/>
          <w:szCs w:val="28"/>
        </w:rPr>
        <w:t>---</w:t>
      </w:r>
      <w:bookmarkStart w:id="0" w:name="_GoBack"/>
      <w:r w:rsidRPr="005A7FB3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>送出</w:t>
      </w:r>
      <w:r w:rsidR="00FF74BB" w:rsidRPr="005A7FB3">
        <w:rPr>
          <w:rFonts w:ascii="標楷體" w:eastAsia="標楷體" w:hAnsi="標楷體" w:cs="Times New Roman" w:hint="eastAsia"/>
          <w:b/>
          <w:bCs/>
          <w:color w:val="0070C0"/>
          <w:kern w:val="0"/>
          <w:sz w:val="28"/>
          <w:szCs w:val="28"/>
        </w:rPr>
        <w:t>後即完成申請</w:t>
      </w:r>
      <w:bookmarkEnd w:id="0"/>
      <w:r w:rsidR="00FF74BB">
        <w:rPr>
          <w:noProof/>
        </w:rPr>
        <w:drawing>
          <wp:inline distT="0" distB="0" distL="0" distR="0">
            <wp:extent cx="5274310" cy="3708400"/>
            <wp:effectExtent l="0" t="0" r="2540" b="635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63547923955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09E7" w:rsidRPr="003D09E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71B" w:rsidRDefault="00DD371B" w:rsidP="00C90431">
      <w:r>
        <w:separator/>
      </w:r>
    </w:p>
  </w:endnote>
  <w:endnote w:type="continuationSeparator" w:id="0">
    <w:p w:rsidR="00DD371B" w:rsidRDefault="00DD371B" w:rsidP="00C9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71B" w:rsidRDefault="00DD371B" w:rsidP="00C90431">
      <w:r>
        <w:separator/>
      </w:r>
    </w:p>
  </w:footnote>
  <w:footnote w:type="continuationSeparator" w:id="0">
    <w:p w:rsidR="00DD371B" w:rsidRDefault="00DD371B" w:rsidP="00C90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001C1"/>
    <w:multiLevelType w:val="hybridMultilevel"/>
    <w:tmpl w:val="2C3697CA"/>
    <w:lvl w:ilvl="0" w:tplc="CE9E16B6">
      <w:start w:val="1"/>
      <w:numFmt w:val="taiwaneseCountingThousand"/>
      <w:lvlText w:val="%1、"/>
      <w:lvlJc w:val="left"/>
      <w:pPr>
        <w:ind w:left="60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4DB00E10"/>
    <w:multiLevelType w:val="hybridMultilevel"/>
    <w:tmpl w:val="7BBEA814"/>
    <w:lvl w:ilvl="0" w:tplc="C47C7CA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E7"/>
    <w:rsid w:val="00046859"/>
    <w:rsid w:val="00321355"/>
    <w:rsid w:val="003D09E7"/>
    <w:rsid w:val="00472F51"/>
    <w:rsid w:val="005A7FB3"/>
    <w:rsid w:val="007056D4"/>
    <w:rsid w:val="00812684"/>
    <w:rsid w:val="009C360B"/>
    <w:rsid w:val="00C90431"/>
    <w:rsid w:val="00DB7CAF"/>
    <w:rsid w:val="00DD371B"/>
    <w:rsid w:val="00F35643"/>
    <w:rsid w:val="00FF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E69850"/>
  <w15:chartTrackingRefBased/>
  <w15:docId w15:val="{82D619F0-0F87-4B24-BCA8-2D76909A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9E7"/>
    <w:pPr>
      <w:ind w:leftChars="200" w:left="480"/>
    </w:pPr>
  </w:style>
  <w:style w:type="character" w:styleId="a4">
    <w:name w:val="Hyperlink"/>
    <w:basedOn w:val="a0"/>
    <w:uiPriority w:val="99"/>
    <w:unhideWhenUsed/>
    <w:rsid w:val="003D09E7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904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904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904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904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hyperlink" Target="https://tatraining.nkust.edu.tw/tatraining/home/login" TargetMode="Externa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7</cp:revision>
  <dcterms:created xsi:type="dcterms:W3CDTF">2021-05-31T02:42:00Z</dcterms:created>
  <dcterms:modified xsi:type="dcterms:W3CDTF">2021-10-29T04:01:00Z</dcterms:modified>
</cp:coreProperties>
</file>